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9DD" w:rsidRPr="00F76CC2" w:rsidRDefault="00F76CC2" w:rsidP="00F76CC2">
      <w:pPr>
        <w:jc w:val="center"/>
        <w:rPr>
          <w:b/>
        </w:rPr>
      </w:pPr>
      <w:r w:rsidRPr="00F76CC2">
        <w:rPr>
          <w:b/>
        </w:rPr>
        <w:t>TOWN OF GREENBUSH</w:t>
      </w:r>
    </w:p>
    <w:p w:rsidR="00A43133" w:rsidRDefault="00EE283E" w:rsidP="00F76CC2">
      <w:pPr>
        <w:spacing w:after="0"/>
        <w:jc w:val="center"/>
        <w:rPr>
          <w:b/>
        </w:rPr>
      </w:pPr>
      <w:r>
        <w:rPr>
          <w:b/>
        </w:rPr>
        <w:t>Thursday, May 9</w:t>
      </w:r>
    </w:p>
    <w:p w:rsidR="00F76CC2" w:rsidRPr="00F76CC2" w:rsidRDefault="00DB2F54" w:rsidP="00F76CC2">
      <w:pPr>
        <w:spacing w:after="0"/>
        <w:jc w:val="center"/>
        <w:rPr>
          <w:b/>
        </w:rPr>
      </w:pPr>
      <w:bookmarkStart w:id="0" w:name="_GoBack"/>
      <w:bookmarkEnd w:id="0"/>
      <w:r>
        <w:rPr>
          <w:b/>
        </w:rPr>
        <w:t>, 2024</w:t>
      </w:r>
    </w:p>
    <w:p w:rsidR="00F76CC2" w:rsidRPr="00F76CC2" w:rsidRDefault="00F76CC2" w:rsidP="00F76CC2">
      <w:pPr>
        <w:spacing w:after="0"/>
        <w:jc w:val="center"/>
        <w:rPr>
          <w:b/>
        </w:rPr>
      </w:pPr>
      <w:r w:rsidRPr="00F76CC2">
        <w:rPr>
          <w:b/>
        </w:rPr>
        <w:t>6:00 PM to 8:00 PM</w:t>
      </w:r>
    </w:p>
    <w:p w:rsidR="00F76CC2" w:rsidRPr="00F76CC2" w:rsidRDefault="00F76CC2" w:rsidP="00F76CC2">
      <w:pPr>
        <w:spacing w:after="0"/>
        <w:jc w:val="center"/>
        <w:rPr>
          <w:b/>
        </w:rPr>
      </w:pPr>
      <w:r w:rsidRPr="00F76CC2">
        <w:rPr>
          <w:b/>
        </w:rPr>
        <w:t xml:space="preserve">Greenbush Town Hall, N6644 </w:t>
      </w:r>
      <w:proofErr w:type="spellStart"/>
      <w:r w:rsidRPr="00F76CC2">
        <w:rPr>
          <w:b/>
        </w:rPr>
        <w:t>Sugarbush</w:t>
      </w:r>
      <w:proofErr w:type="spellEnd"/>
      <w:r w:rsidRPr="00F76CC2">
        <w:rPr>
          <w:b/>
        </w:rPr>
        <w:t xml:space="preserve"> Rd, </w:t>
      </w:r>
      <w:proofErr w:type="spellStart"/>
      <w:r w:rsidRPr="00F76CC2">
        <w:rPr>
          <w:b/>
        </w:rPr>
        <w:t>Glenbeulah</w:t>
      </w:r>
      <w:proofErr w:type="spellEnd"/>
      <w:r w:rsidRPr="00F76CC2">
        <w:rPr>
          <w:b/>
        </w:rPr>
        <w:t>, WI  53023</w:t>
      </w:r>
    </w:p>
    <w:p w:rsidR="00F76CC2" w:rsidRDefault="00F76CC2" w:rsidP="00F76CC2">
      <w:pPr>
        <w:spacing w:after="0"/>
        <w:jc w:val="center"/>
      </w:pPr>
    </w:p>
    <w:p w:rsidR="00F76CC2" w:rsidRDefault="00F76CC2" w:rsidP="00F76CC2">
      <w:pPr>
        <w:spacing w:after="0"/>
        <w:jc w:val="center"/>
      </w:pPr>
      <w:r>
        <w:t>Agenda:</w:t>
      </w:r>
    </w:p>
    <w:p w:rsidR="00F76CC2" w:rsidRDefault="00F76CC2" w:rsidP="00F76CC2">
      <w:pPr>
        <w:pStyle w:val="ListParagraph"/>
        <w:numPr>
          <w:ilvl w:val="0"/>
          <w:numId w:val="1"/>
        </w:numPr>
        <w:spacing w:after="0"/>
      </w:pPr>
      <w:r>
        <w:t>Call Board of Review (BOR) to order.</w:t>
      </w:r>
    </w:p>
    <w:p w:rsidR="00F76CC2" w:rsidRDefault="00F76CC2" w:rsidP="00F76CC2">
      <w:pPr>
        <w:pStyle w:val="ListParagraph"/>
        <w:numPr>
          <w:ilvl w:val="0"/>
          <w:numId w:val="1"/>
        </w:numPr>
        <w:spacing w:after="0"/>
      </w:pPr>
      <w:r>
        <w:t>Roll Call.</w:t>
      </w:r>
    </w:p>
    <w:p w:rsidR="00F76CC2" w:rsidRDefault="00F76CC2" w:rsidP="00F76CC2">
      <w:pPr>
        <w:pStyle w:val="ListParagraph"/>
        <w:numPr>
          <w:ilvl w:val="0"/>
          <w:numId w:val="1"/>
        </w:numPr>
        <w:spacing w:after="0"/>
      </w:pPr>
      <w:r>
        <w:t>Confirmation of appropriate BOR and Open Meetings Notices</w:t>
      </w:r>
    </w:p>
    <w:p w:rsidR="00F76CC2" w:rsidRDefault="00F76CC2" w:rsidP="00F76CC2">
      <w:pPr>
        <w:pStyle w:val="ListParagraph"/>
        <w:numPr>
          <w:ilvl w:val="0"/>
          <w:numId w:val="1"/>
        </w:numPr>
        <w:spacing w:after="0"/>
      </w:pPr>
      <w:r>
        <w:t>Select Chairperson for BOR</w:t>
      </w:r>
    </w:p>
    <w:p w:rsidR="00F76CC2" w:rsidRDefault="00F76CC2" w:rsidP="00F76CC2">
      <w:pPr>
        <w:pStyle w:val="ListParagraph"/>
        <w:numPr>
          <w:ilvl w:val="0"/>
          <w:numId w:val="1"/>
        </w:numPr>
        <w:spacing w:after="0"/>
      </w:pPr>
      <w:r>
        <w:t>Select a BOR Vice-Chairperson</w:t>
      </w:r>
    </w:p>
    <w:p w:rsidR="00F76CC2" w:rsidRDefault="00F76CC2" w:rsidP="00F76CC2">
      <w:pPr>
        <w:pStyle w:val="ListParagraph"/>
        <w:numPr>
          <w:ilvl w:val="0"/>
          <w:numId w:val="1"/>
        </w:numPr>
        <w:spacing w:after="0"/>
      </w:pPr>
      <w:r>
        <w:t>Verify that at last one BOR member has met the annual mandatory training requirements.</w:t>
      </w:r>
    </w:p>
    <w:p w:rsidR="00F76CC2" w:rsidRDefault="00F76CC2" w:rsidP="00F76CC2">
      <w:pPr>
        <w:pStyle w:val="ListParagraph"/>
        <w:numPr>
          <w:ilvl w:val="0"/>
          <w:numId w:val="1"/>
        </w:numPr>
        <w:spacing w:after="0"/>
      </w:pPr>
      <w:r>
        <w:t>Filing and summary of Annual Assessment Report by Assessor’s Office</w:t>
      </w:r>
    </w:p>
    <w:p w:rsidR="00F76CC2" w:rsidRDefault="00F76CC2" w:rsidP="00F76CC2">
      <w:pPr>
        <w:pStyle w:val="ListParagraph"/>
        <w:numPr>
          <w:ilvl w:val="0"/>
          <w:numId w:val="1"/>
        </w:numPr>
        <w:spacing w:after="0"/>
      </w:pPr>
      <w:r>
        <w:t>Review the Assessment Roll and perform statutory duties.</w:t>
      </w:r>
    </w:p>
    <w:p w:rsidR="00F76CC2" w:rsidRDefault="00F76CC2" w:rsidP="00F76CC2">
      <w:pPr>
        <w:pStyle w:val="ListParagraph"/>
        <w:numPr>
          <w:ilvl w:val="0"/>
          <w:numId w:val="2"/>
        </w:numPr>
        <w:spacing w:after="0"/>
      </w:pPr>
      <w:r>
        <w:t>Examine the roll</w:t>
      </w:r>
    </w:p>
    <w:p w:rsidR="00F76CC2" w:rsidRDefault="00F76CC2" w:rsidP="00F76CC2">
      <w:pPr>
        <w:pStyle w:val="ListParagraph"/>
        <w:numPr>
          <w:ilvl w:val="0"/>
          <w:numId w:val="2"/>
        </w:numPr>
        <w:spacing w:after="0"/>
      </w:pPr>
      <w:r>
        <w:t>Correct description or calculation errors</w:t>
      </w:r>
    </w:p>
    <w:p w:rsidR="00F76CC2" w:rsidRDefault="00F76CC2" w:rsidP="00F76CC2">
      <w:pPr>
        <w:pStyle w:val="ListParagraph"/>
        <w:numPr>
          <w:ilvl w:val="0"/>
          <w:numId w:val="2"/>
        </w:numPr>
        <w:spacing w:after="0"/>
      </w:pPr>
      <w:r>
        <w:t>Add omitted property, and</w:t>
      </w:r>
    </w:p>
    <w:p w:rsidR="00F76CC2" w:rsidRDefault="00F76CC2" w:rsidP="00F76CC2">
      <w:pPr>
        <w:pStyle w:val="ListParagraph"/>
        <w:numPr>
          <w:ilvl w:val="0"/>
          <w:numId w:val="2"/>
        </w:numPr>
        <w:spacing w:after="0"/>
      </w:pPr>
      <w:r>
        <w:t>Eliminate double assessed property</w:t>
      </w:r>
    </w:p>
    <w:p w:rsidR="00F76CC2" w:rsidRDefault="00F76CC2" w:rsidP="00F76CC2">
      <w:pPr>
        <w:pStyle w:val="ListParagraph"/>
        <w:numPr>
          <w:ilvl w:val="0"/>
          <w:numId w:val="1"/>
        </w:numPr>
        <w:spacing w:after="0"/>
      </w:pPr>
      <w:r>
        <w:t>Certify correction of all errors under state law</w:t>
      </w:r>
    </w:p>
    <w:p w:rsidR="00F76CC2" w:rsidRDefault="00F76CC2" w:rsidP="00F76CC2">
      <w:pPr>
        <w:pStyle w:val="ListParagraph"/>
        <w:numPr>
          <w:ilvl w:val="0"/>
          <w:numId w:val="1"/>
        </w:numPr>
        <w:spacing w:after="0"/>
      </w:pPr>
      <w:r>
        <w:t>Verify that the open book changes are included in the assessment roll</w:t>
      </w:r>
    </w:p>
    <w:p w:rsidR="00F76CC2" w:rsidRDefault="00F76CC2" w:rsidP="00F76CC2">
      <w:pPr>
        <w:pStyle w:val="ListParagraph"/>
        <w:numPr>
          <w:ilvl w:val="0"/>
          <w:numId w:val="1"/>
        </w:numPr>
        <w:spacing w:after="0"/>
      </w:pPr>
      <w:r>
        <w:t>Allow taxpayers to examine assessment data.</w:t>
      </w:r>
    </w:p>
    <w:p w:rsidR="00F76CC2" w:rsidRDefault="00F76CC2" w:rsidP="00F76CC2">
      <w:pPr>
        <w:pStyle w:val="ListParagraph"/>
        <w:numPr>
          <w:ilvl w:val="0"/>
          <w:numId w:val="1"/>
        </w:numPr>
        <w:spacing w:after="0"/>
      </w:pPr>
      <w:r>
        <w:t>During the first two hours, consideration of:</w:t>
      </w:r>
    </w:p>
    <w:p w:rsidR="00F76CC2" w:rsidRDefault="00F76CC2" w:rsidP="00F76CC2">
      <w:pPr>
        <w:pStyle w:val="ListParagraph"/>
        <w:numPr>
          <w:ilvl w:val="0"/>
          <w:numId w:val="3"/>
        </w:numPr>
        <w:spacing w:after="0"/>
      </w:pPr>
      <w:r>
        <w:t>Waivers of the required 48 notice of intent to file an objection where there is good cause,</w:t>
      </w:r>
    </w:p>
    <w:p w:rsidR="00F76CC2" w:rsidRDefault="00F76CC2" w:rsidP="00F76CC2">
      <w:pPr>
        <w:pStyle w:val="ListParagraph"/>
        <w:numPr>
          <w:ilvl w:val="0"/>
          <w:numId w:val="3"/>
        </w:numPr>
        <w:spacing w:after="0"/>
      </w:pPr>
      <w:r>
        <w:t>Requests for waiver of the BOR hearing allowing property owner to appeal directly to circuit court.</w:t>
      </w:r>
    </w:p>
    <w:p w:rsidR="00F76CC2" w:rsidRDefault="00F76CC2" w:rsidP="00F76CC2">
      <w:pPr>
        <w:pStyle w:val="ListParagraph"/>
        <w:numPr>
          <w:ilvl w:val="0"/>
          <w:numId w:val="3"/>
        </w:numPr>
        <w:spacing w:after="0"/>
      </w:pPr>
      <w:r>
        <w:t>Requests by telephone of submit a sworn written statement,</w:t>
      </w:r>
    </w:p>
    <w:p w:rsidR="00F76CC2" w:rsidRDefault="00F76CC2" w:rsidP="00F76CC2">
      <w:pPr>
        <w:pStyle w:val="ListParagraph"/>
        <w:numPr>
          <w:ilvl w:val="0"/>
          <w:numId w:val="3"/>
        </w:numPr>
        <w:spacing w:after="0"/>
      </w:pPr>
      <w:r>
        <w:t>Subpoena requests</w:t>
      </w:r>
    </w:p>
    <w:p w:rsidR="00F76CC2" w:rsidRDefault="00F76CC2" w:rsidP="00F76CC2">
      <w:pPr>
        <w:pStyle w:val="ListParagraph"/>
        <w:numPr>
          <w:ilvl w:val="0"/>
          <w:numId w:val="3"/>
        </w:numPr>
        <w:spacing w:after="0"/>
      </w:pPr>
      <w:r>
        <w:t>Act on any other legally allowed matters or required BOR matters.</w:t>
      </w:r>
    </w:p>
    <w:p w:rsidR="00F76CC2" w:rsidRDefault="00F76CC2" w:rsidP="00F76CC2">
      <w:pPr>
        <w:pStyle w:val="ListParagraph"/>
        <w:numPr>
          <w:ilvl w:val="0"/>
          <w:numId w:val="1"/>
        </w:numPr>
        <w:spacing w:after="0"/>
      </w:pPr>
      <w:r>
        <w:t>Review Notices of Intent to File Objection</w:t>
      </w:r>
    </w:p>
    <w:p w:rsidR="00F76CC2" w:rsidRDefault="00342A9D" w:rsidP="00F76CC2">
      <w:pPr>
        <w:pStyle w:val="ListParagraph"/>
        <w:numPr>
          <w:ilvl w:val="0"/>
          <w:numId w:val="1"/>
        </w:numPr>
        <w:spacing w:after="0"/>
      </w:pPr>
      <w:r>
        <w:t>Proceed to hear objections, if any and if proper notice/waivers given, unless scheduled for another date.</w:t>
      </w:r>
    </w:p>
    <w:p w:rsidR="00342A9D" w:rsidRDefault="00342A9D" w:rsidP="00F76CC2">
      <w:pPr>
        <w:pStyle w:val="ListParagraph"/>
        <w:numPr>
          <w:ilvl w:val="0"/>
          <w:numId w:val="1"/>
        </w:numPr>
        <w:spacing w:after="0"/>
      </w:pPr>
      <w:r>
        <w:t>Consider/act on scheduling additional BOR Date(s).</w:t>
      </w:r>
    </w:p>
    <w:p w:rsidR="00342A9D" w:rsidRDefault="00342A9D" w:rsidP="00F76CC2">
      <w:pPr>
        <w:pStyle w:val="ListParagraph"/>
        <w:numPr>
          <w:ilvl w:val="0"/>
          <w:numId w:val="1"/>
        </w:numPr>
        <w:spacing w:after="0"/>
      </w:pPr>
      <w:r>
        <w:t>Adjourn (to a future date as necessary)</w:t>
      </w:r>
    </w:p>
    <w:p w:rsidR="00342A9D" w:rsidRDefault="00342A9D" w:rsidP="00342A9D">
      <w:pPr>
        <w:spacing w:after="0"/>
        <w:ind w:left="360"/>
      </w:pPr>
    </w:p>
    <w:p w:rsidR="00342A9D" w:rsidRDefault="00342A9D" w:rsidP="00342A9D">
      <w:pPr>
        <w:spacing w:after="0"/>
        <w:ind w:left="360"/>
      </w:pPr>
      <w:r>
        <w:t>Jon J. Miller, Town of Greenbush Clerk/Treasurer</w:t>
      </w:r>
    </w:p>
    <w:p w:rsidR="00342A9D" w:rsidRDefault="00DB2F54" w:rsidP="00342A9D">
      <w:pPr>
        <w:spacing w:after="0"/>
        <w:ind w:left="360"/>
      </w:pPr>
      <w:r>
        <w:t>Posted on April 30, 2024</w:t>
      </w:r>
    </w:p>
    <w:p w:rsidR="00342A9D" w:rsidRDefault="00342A9D" w:rsidP="00342A9D">
      <w:pPr>
        <w:spacing w:after="0"/>
        <w:ind w:left="360"/>
      </w:pPr>
    </w:p>
    <w:p w:rsidR="00342A9D" w:rsidRDefault="00342A9D" w:rsidP="00342A9D">
      <w:pPr>
        <w:spacing w:after="0"/>
        <w:ind w:left="360"/>
      </w:pPr>
      <w:r>
        <w:t>NOTICE</w:t>
      </w:r>
    </w:p>
    <w:p w:rsidR="009D2353" w:rsidRDefault="009D2353" w:rsidP="00342A9D">
      <w:pPr>
        <w:spacing w:after="0"/>
        <w:ind w:left="360"/>
      </w:pPr>
      <w:r>
        <w:t>UPON REASONABLE NOTICE, EFFORTS WILL BE MADE TO ACCOMMODATE THE NEEDS OF DISABLED INDIVIDUALS THROUGH APPROPRIATE AIDS AND SERVICES.  IF A PERSON WITH A DISABILITY REQUIRES THAT THE MEETING BE ACCESSIBLE OR THAT MATERIALS AT THE MEETING BE IN AN ACCESSIBLE FORMT. CALL THE GREENBUSH CLERK’S OFFICE AT 920-526-3115 AT LEAST 48 HOURS IN ADVANCE TO REQUEST ADEQUATE ACCOMODATIONS.</w:t>
      </w:r>
    </w:p>
    <w:p w:rsidR="00342A9D" w:rsidRDefault="00342A9D" w:rsidP="00342A9D">
      <w:pPr>
        <w:spacing w:after="0"/>
        <w:ind w:left="360"/>
      </w:pPr>
    </w:p>
    <w:p w:rsidR="00342A9D" w:rsidRDefault="00342A9D" w:rsidP="00342A9D">
      <w:pPr>
        <w:spacing w:after="0"/>
        <w:ind w:left="360"/>
      </w:pPr>
    </w:p>
    <w:p w:rsidR="00342A9D" w:rsidRDefault="00342A9D" w:rsidP="00342A9D">
      <w:pPr>
        <w:spacing w:after="0"/>
        <w:ind w:left="360"/>
      </w:pPr>
    </w:p>
    <w:p w:rsidR="00342A9D" w:rsidRDefault="00342A9D" w:rsidP="00342A9D">
      <w:pPr>
        <w:spacing w:after="0"/>
        <w:ind w:left="360"/>
      </w:pPr>
    </w:p>
    <w:p w:rsidR="00342A9D" w:rsidRDefault="00342A9D" w:rsidP="00342A9D">
      <w:pPr>
        <w:spacing w:after="0"/>
        <w:ind w:left="360"/>
      </w:pPr>
    </w:p>
    <w:p w:rsidR="00342A9D" w:rsidRDefault="00342A9D" w:rsidP="00342A9D">
      <w:pPr>
        <w:spacing w:after="0"/>
        <w:ind w:left="360"/>
      </w:pPr>
    </w:p>
    <w:p w:rsidR="00342A9D" w:rsidRDefault="00342A9D" w:rsidP="00342A9D">
      <w:pPr>
        <w:spacing w:after="0"/>
        <w:ind w:left="360"/>
      </w:pPr>
      <w:r>
        <w:t xml:space="preserve">AFFIDAVIT OF POSTING </w:t>
      </w:r>
    </w:p>
    <w:p w:rsidR="00342A9D" w:rsidRDefault="00342A9D" w:rsidP="00342A9D">
      <w:pPr>
        <w:spacing w:after="0"/>
        <w:ind w:left="360"/>
      </w:pPr>
      <w:r>
        <w:t xml:space="preserve"> </w:t>
      </w:r>
    </w:p>
    <w:p w:rsidR="00342A9D" w:rsidRDefault="00342A9D" w:rsidP="00342A9D">
      <w:pPr>
        <w:spacing w:after="0"/>
        <w:ind w:left="360"/>
      </w:pPr>
      <w:r>
        <w:t xml:space="preserve">Town of Greenbush </w:t>
      </w:r>
    </w:p>
    <w:p w:rsidR="00342A9D" w:rsidRDefault="00342A9D" w:rsidP="00342A9D">
      <w:pPr>
        <w:spacing w:after="0"/>
        <w:ind w:left="360"/>
      </w:pPr>
      <w:r>
        <w:t xml:space="preserve">Sheboygan County </w:t>
      </w:r>
    </w:p>
    <w:p w:rsidR="00342A9D" w:rsidRDefault="00342A9D" w:rsidP="00342A9D">
      <w:pPr>
        <w:spacing w:after="0"/>
        <w:ind w:left="360"/>
      </w:pPr>
      <w:r>
        <w:t xml:space="preserve">State of Wisconsin </w:t>
      </w:r>
    </w:p>
    <w:p w:rsidR="00342A9D" w:rsidRDefault="00342A9D" w:rsidP="00342A9D">
      <w:pPr>
        <w:spacing w:after="0"/>
        <w:ind w:left="360"/>
      </w:pPr>
      <w:r>
        <w:t xml:space="preserve"> </w:t>
      </w:r>
    </w:p>
    <w:p w:rsidR="00342A9D" w:rsidRDefault="00342A9D" w:rsidP="00342A9D">
      <w:pPr>
        <w:spacing w:after="0"/>
        <w:ind w:left="360"/>
      </w:pPr>
      <w:r>
        <w:t xml:space="preserve">Now comes the undersigned Jon J. Miller, Clerk/Treasurer of the Town of Greenbush, being duly sworn on oath depose and says the following: </w:t>
      </w:r>
    </w:p>
    <w:p w:rsidR="00342A9D" w:rsidRDefault="00342A9D" w:rsidP="00342A9D">
      <w:pPr>
        <w:spacing w:after="0"/>
        <w:ind w:left="360"/>
      </w:pPr>
      <w:r>
        <w:t xml:space="preserve"> </w:t>
      </w:r>
    </w:p>
    <w:p w:rsidR="00342A9D" w:rsidRDefault="00342A9D" w:rsidP="00342A9D">
      <w:pPr>
        <w:spacing w:after="0"/>
        <w:ind w:left="360"/>
      </w:pPr>
      <w:r>
        <w:t xml:space="preserve">That on Tuesday </w:t>
      </w:r>
      <w:r w:rsidR="00DB2F54">
        <w:t xml:space="preserve">April 30, 2024 </w:t>
      </w:r>
      <w:r>
        <w:t xml:space="preserve">by 11:10 a.m. the undersigned did post the above </w:t>
      </w:r>
    </w:p>
    <w:p w:rsidR="00342A9D" w:rsidRDefault="00342A9D" w:rsidP="00342A9D">
      <w:pPr>
        <w:spacing w:after="0"/>
        <w:ind w:left="360"/>
      </w:pPr>
      <w:r>
        <w:t xml:space="preserve"> </w:t>
      </w:r>
    </w:p>
    <w:p w:rsidR="00342A9D" w:rsidRDefault="00342A9D" w:rsidP="00342A9D">
      <w:pPr>
        <w:spacing w:after="0"/>
        <w:ind w:left="360"/>
      </w:pPr>
      <w:r>
        <w:t xml:space="preserve">GREENBUSH TOWN HALL </w:t>
      </w:r>
    </w:p>
    <w:p w:rsidR="00342A9D" w:rsidRDefault="00342A9D" w:rsidP="00342A9D">
      <w:pPr>
        <w:spacing w:after="0"/>
        <w:ind w:left="360"/>
      </w:pPr>
      <w:r>
        <w:t xml:space="preserve"> </w:t>
      </w:r>
    </w:p>
    <w:p w:rsidR="00342A9D" w:rsidRDefault="00342A9D" w:rsidP="00342A9D">
      <w:pPr>
        <w:spacing w:after="0"/>
        <w:ind w:left="360"/>
      </w:pPr>
      <w:r>
        <w:t xml:space="preserve">U.S. POST OFFICE - GLENBEULAH </w:t>
      </w:r>
    </w:p>
    <w:p w:rsidR="00342A9D" w:rsidRDefault="00342A9D" w:rsidP="00342A9D">
      <w:pPr>
        <w:spacing w:after="0"/>
        <w:ind w:left="360"/>
      </w:pPr>
      <w:r>
        <w:t xml:space="preserve"> </w:t>
      </w:r>
    </w:p>
    <w:p w:rsidR="00342A9D" w:rsidRDefault="00342A9D" w:rsidP="00342A9D">
      <w:pPr>
        <w:spacing w:after="0"/>
        <w:ind w:left="360"/>
      </w:pPr>
      <w:r>
        <w:t xml:space="preserve">RSTORE BP GAS STATION - GLENBEULAH </w:t>
      </w:r>
    </w:p>
    <w:p w:rsidR="00342A9D" w:rsidRDefault="00342A9D" w:rsidP="00342A9D">
      <w:pPr>
        <w:spacing w:after="0"/>
        <w:ind w:left="360"/>
      </w:pPr>
    </w:p>
    <w:p w:rsidR="00342A9D" w:rsidRDefault="00342A9D" w:rsidP="00342A9D">
      <w:pPr>
        <w:spacing w:after="0"/>
        <w:ind w:left="360"/>
      </w:pPr>
      <w:r>
        <w:t>TOWN OF GREENBUSH WEBSITE</w:t>
      </w:r>
    </w:p>
    <w:p w:rsidR="00342A9D" w:rsidRDefault="00342A9D" w:rsidP="00342A9D">
      <w:pPr>
        <w:spacing w:after="0"/>
        <w:ind w:left="360"/>
      </w:pPr>
    </w:p>
    <w:p w:rsidR="00342A9D" w:rsidRDefault="00342A9D" w:rsidP="00342A9D">
      <w:pPr>
        <w:spacing w:after="0"/>
        <w:ind w:left="360"/>
      </w:pPr>
      <w:r>
        <w:t xml:space="preserve"> </w:t>
      </w:r>
    </w:p>
    <w:p w:rsidR="00342A9D" w:rsidRDefault="00342A9D" w:rsidP="00342A9D">
      <w:pPr>
        <w:spacing w:after="0"/>
        <w:ind w:left="360"/>
      </w:pPr>
      <w:r>
        <w:t xml:space="preserve">As required by law, </w:t>
      </w:r>
    </w:p>
    <w:p w:rsidR="00342A9D" w:rsidRDefault="00DB2F54" w:rsidP="00342A9D">
      <w:pPr>
        <w:spacing w:after="0"/>
        <w:ind w:left="360"/>
      </w:pPr>
      <w:r>
        <w:t>Dated this April 30, 2024</w:t>
      </w:r>
    </w:p>
    <w:p w:rsidR="00DB2F54" w:rsidRDefault="00DB2F54" w:rsidP="00342A9D">
      <w:pPr>
        <w:spacing w:after="0"/>
        <w:ind w:left="360"/>
      </w:pPr>
    </w:p>
    <w:p w:rsidR="00342A9D" w:rsidRDefault="00342A9D" w:rsidP="00342A9D">
      <w:pPr>
        <w:spacing w:after="0"/>
        <w:ind w:left="360"/>
      </w:pPr>
      <w:r>
        <w:t xml:space="preserve"> </w:t>
      </w:r>
    </w:p>
    <w:p w:rsidR="00342A9D" w:rsidRDefault="00342A9D" w:rsidP="00342A9D">
      <w:pPr>
        <w:spacing w:after="0"/>
        <w:ind w:left="360"/>
      </w:pPr>
      <w:r>
        <w:t xml:space="preserve"> </w:t>
      </w:r>
    </w:p>
    <w:p w:rsidR="00342A9D" w:rsidRDefault="00342A9D" w:rsidP="00342A9D">
      <w:pPr>
        <w:spacing w:after="0"/>
        <w:ind w:left="360"/>
      </w:pPr>
      <w:r>
        <w:t xml:space="preserve">Jon J. Miller, Clerk/Treasurer  </w:t>
      </w:r>
    </w:p>
    <w:p w:rsidR="00342A9D" w:rsidRDefault="00342A9D" w:rsidP="00342A9D">
      <w:pPr>
        <w:spacing w:after="0"/>
        <w:ind w:left="360"/>
      </w:pPr>
      <w:r>
        <w:t xml:space="preserve"> </w:t>
      </w:r>
    </w:p>
    <w:p w:rsidR="00342A9D" w:rsidRDefault="00342A9D" w:rsidP="00342A9D">
      <w:pPr>
        <w:spacing w:after="0"/>
        <w:ind w:left="360"/>
      </w:pPr>
      <w:r>
        <w:t>PUBLIC HOURS AT TOWN HALL are Tuesdays from 7:00 – 11:00 a.m. unless otherwise posted.  Please call 920-526-3115 to schedule an appointment if these hours are not convenient for you.</w:t>
      </w:r>
    </w:p>
    <w:p w:rsidR="00342A9D" w:rsidRDefault="00342A9D" w:rsidP="00342A9D">
      <w:pPr>
        <w:spacing w:after="0"/>
        <w:ind w:left="360"/>
      </w:pPr>
    </w:p>
    <w:p w:rsidR="00F76CC2" w:rsidRDefault="00F76CC2" w:rsidP="00F76CC2">
      <w:pPr>
        <w:spacing w:after="0"/>
      </w:pPr>
    </w:p>
    <w:p w:rsidR="00F76CC2" w:rsidRDefault="00F76CC2" w:rsidP="00F76CC2">
      <w:pPr>
        <w:spacing w:after="0"/>
        <w:jc w:val="center"/>
      </w:pPr>
    </w:p>
    <w:sectPr w:rsidR="00F76C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1C0DCE"/>
    <w:multiLevelType w:val="hybridMultilevel"/>
    <w:tmpl w:val="4B6CE7B4"/>
    <w:lvl w:ilvl="0" w:tplc="21B6A8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3CF3635"/>
    <w:multiLevelType w:val="hybridMultilevel"/>
    <w:tmpl w:val="E7ECEE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456736"/>
    <w:multiLevelType w:val="hybridMultilevel"/>
    <w:tmpl w:val="C06A1C00"/>
    <w:lvl w:ilvl="0" w:tplc="ACB2C03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CC2"/>
    <w:rsid w:val="001E5F46"/>
    <w:rsid w:val="00342A9D"/>
    <w:rsid w:val="009D2353"/>
    <w:rsid w:val="00A43133"/>
    <w:rsid w:val="00BA3F06"/>
    <w:rsid w:val="00DB2F54"/>
    <w:rsid w:val="00E8797D"/>
    <w:rsid w:val="00EE283E"/>
    <w:rsid w:val="00F7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DC40E8-1A50-48AC-B461-48D3479F3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6C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23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3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4</cp:revision>
  <cp:lastPrinted>2024-04-17T00:45:00Z</cp:lastPrinted>
  <dcterms:created xsi:type="dcterms:W3CDTF">2023-05-02T12:11:00Z</dcterms:created>
  <dcterms:modified xsi:type="dcterms:W3CDTF">2024-04-17T00:45:00Z</dcterms:modified>
</cp:coreProperties>
</file>